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241" w:firstLineChars="10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构建Hive环境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80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Hive的安装</w:t>
      </w:r>
      <w:r>
        <w:rPr>
          <w:rFonts w:hint="eastAsia" w:hAnsi="宋体" w:eastAsia="宋体" w:cs="宋体"/>
          <w:color w:val="auto"/>
          <w:sz w:val="24"/>
          <w:szCs w:val="24"/>
          <w:lang w:val="en-US" w:eastAsia="zh-CN"/>
        </w:rPr>
        <w:t>模式</w:t>
      </w:r>
    </w:p>
    <w:p>
      <w:pPr>
        <w:pStyle w:val="3"/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</w:rPr>
        <w:t>Hive的安装方式一共有三种方式:内嵌模式、本地模式、远程模式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  <w:t>。</w:t>
      </w:r>
    </w:p>
    <w:p>
      <w:pPr>
        <w:pStyle w:val="3"/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</w:rPr>
        <w:t>元数据服务(metastore）作用是：客户端连接metastore服务，metastore再去连接MySQL数据库来存取元数据。有了metastore服务，就可以有多个客户端同时连接，而且这些客户端不需要知道MySQL数据库的用户名和密码，只需要连接metastore 服务即可。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</w:pPr>
      <w:bookmarkStart w:id="0" w:name="_Toc14814127"/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val="en-US" w:eastAsia="zh-CN"/>
        </w:rPr>
        <w:t>1）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</w:rPr>
        <w:t>内嵌模式</w:t>
      </w:r>
      <w:bookmarkEnd w:id="0"/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  <w:t>。</w:t>
      </w:r>
    </w:p>
    <w:p>
      <w:pPr>
        <w:pStyle w:val="3"/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</w:rPr>
        <w:t>内嵌模式使用的是内嵌的Derby数据库来存储元数据，也不需要额外起Metastore服务。数据库和Metastore服务都嵌入在主Hive Server进程中。这个是默认的，配置简单，但是一次只能一个客户端连接，适用于用来实验，不适用于生产环境。</w:t>
      </w:r>
    </w:p>
    <w:p>
      <w:pPr>
        <w:pStyle w:val="3"/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  <w:t>解压hive安装包  bin/hive 启动即可使用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auto"/>
          <w:lang w:eastAsia="zh-CN"/>
        </w:rPr>
        <w:t>。</w:t>
      </w:r>
    </w:p>
    <w:p>
      <w:pPr>
        <w:pStyle w:val="3"/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auto"/>
        </w:rPr>
        <w:t>缺点：不同路径启动hive，每一个hive拥有一套自己的元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数据，无法共享。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</w:pPr>
      <w:bookmarkStart w:id="1" w:name="_Toc14814128"/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val="en-US" w:eastAsia="zh-CN"/>
        </w:rPr>
        <w:t>2）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</w:rPr>
        <w:t>本地模式</w:t>
      </w:r>
      <w:bookmarkEnd w:id="1"/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本地模式采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用外部数据库来存储元数据，目前支持的数据库有：MySQL、Postgres、Oracle、MS SQL Server</w:t>
      </w:r>
      <w:r>
        <w:rPr>
          <w:rFonts w:hint="eastAsia" w:hAnsi="宋体" w:eastAsia="宋体" w:cs="宋体"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在这里我们使用MySQL。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本地模式不需要单独起metastore服务，用的是跟hive在同一个进程里的metastore服务。也就是说当你启动一个hive 服务，里面默认会帮我们启动一个metastore服务。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hive根据hive.metastore.uris 参数值来判断，如果为空，则为本地模式。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缺点是：每启动一次hive服务，都内置启动了一个metastore。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</w:pPr>
      <w:bookmarkStart w:id="2" w:name="_Toc14814129"/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  <w:t>（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val="en-US" w:eastAsia="zh-CN"/>
        </w:rPr>
        <w:t>3）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auto"/>
        </w:rPr>
        <w:t>远程模式</w:t>
      </w:r>
      <w:bookmarkEnd w:id="2"/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auto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远程模式下，需要单独起metastore服务，然后每个客户端都在配置文件里配置连接到该metastore服务。远程模式的metastore服务和hive运行在不同的进程里。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在生产环境中，建议用远程模式来配置Hive Metastore。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在这种情况下，其他依赖hive的软件都可以通过Metastore访问hive。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远程模式下，需要配置hive</w:t>
      </w:r>
      <w:r>
        <w:rPr>
          <w:rFonts w:hint="eastAsia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metastore</w:t>
      </w:r>
      <w:r>
        <w:rPr>
          <w:rFonts w:hint="eastAsia" w:hAnsi="宋体" w:eastAsia="宋体" w:cs="宋体"/>
          <w:color w:val="auto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uris 参数来指定metastore服务运行的机器</w:t>
      </w:r>
      <w:r>
        <w:rPr>
          <w:rFonts w:hint="eastAsia" w:hAnsi="宋体" w:eastAsia="宋体" w:cs="宋体"/>
          <w:color w:val="auto"/>
          <w:sz w:val="21"/>
          <w:szCs w:val="21"/>
          <w:lang w:val="en-US" w:eastAsia="zh-CN"/>
        </w:rPr>
        <w:t>IP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和端口，并且需要单独手动启动metastore服务。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hiveserver2是Hive启动了一个server，客户端可以使用JDBC协议，通过IP+ Port的方式对其进行访问，达到并发访问的目的。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80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Hive的安装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我们在此处选择第三台机器node3作为我们hive的安装机器，安装方式使用远程方式。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80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安装mysql数据库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在这里，我们使用mysql数据库作为Hive的元数据存储，所以在安装Hive之前，必须安装好mysql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注意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在安装Mysql之前，给虚拟机保存一个快照，一旦安装失败，可以恢复快照，重新安装!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(1)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解压mysql安装包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#将MySQL的安装包提前上传到Linux的/export/software目录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cd /export/software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tar  -zxvf mysql-5.7.29-linux-glibc2.12-x86_64.tar.gz -C /export/server/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(2)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重命名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cd /export/server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mv mysql-5.7.29-linux-glibc2.12-x86_64  mysql-5.7.29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(3)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添加用户组与用户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groupadd mysql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useradd -r -g mysql mysql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(4)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修改目录权限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chown -R mysql:mysql /export/server/mysql-5.7.29/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(5)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配置mysql服务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cp /export/server/mysql-5.7.29/support-files/mysql.server /etc/init.d/mysql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(6)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修改mysql配置文件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①修改/etc/init.d/mysql文件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vim /etc/init.d/mysql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②将该文件的basedir和datadir路径修改为以下内容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具体修改配置如图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5-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5-8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所示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basedir=/export/server/mysql-5.7.29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datadir=/export/server/mysql-5.7.29/data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5691505" cy="1300480"/>
            <wp:effectExtent l="0" t="0" r="10795" b="7620"/>
            <wp:docPr id="348246345" name="图片 348246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46345" name="图片 3482463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91505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after="120"/>
        <w:jc w:val="center"/>
        <w:rPr>
          <w:rFonts w:hint="default" w:ascii="宋体" w:hAnsi="宋体" w:eastAsia="宋体" w:cs="宋体"/>
          <w:color w:val="auto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lang w:eastAsia="zh-CN"/>
        </w:rPr>
        <w:t>图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lang w:val="en-US" w:eastAsia="zh-CN"/>
        </w:rPr>
        <w:t xml:space="preserve"> 指定mysql数据目录和配置目录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③修改配置文件my.cnf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修改/etc/my.cnf文件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vim /etc/my.cnf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将/etc/my.cnf原来的内容全部删除，然后将以下内容复制进去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[client]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port=3306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default-character-set=utf8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[mysqld]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basedir=/export/server/mysql-5.7.29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datadir=/export/server/mysql-5.7.29/data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port=3306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character-set-server=utf8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default_storage_engine=InnoDB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(7)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初始化mysql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/export/server/mysql-5.7.29/bin/mysqld --defaults-file=/etc/my.cnf --initialize --user=mysql --basedir=/export/server/mysql-5.7.29 --datadir=/export/server/mysql-5.7.29/data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执行该命令之后，会生成一个mysql的临时密码,这个密码后边要使用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，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val="en-US" w:eastAsia="zh-CN" w:bidi="ar"/>
        </w:rPr>
        <w:t>执行后效果如图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5-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5-</w:t>
      </w:r>
      <w:r>
        <w:rPr>
          <w:rFonts w:hint="eastAsia" w:hAnsi="宋体" w:eastAsia="宋体" w:cs="宋体"/>
          <w:color w:val="auto"/>
          <w:kern w:val="0"/>
          <w:szCs w:val="21"/>
          <w:lang w:val="en-US" w:eastAsia="zh-CN"/>
        </w:rPr>
        <w:t>9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val="en-US" w:eastAsia="zh-CN" w:bidi="ar"/>
        </w:rPr>
        <w:t>所示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5692775" cy="1376680"/>
            <wp:effectExtent l="25400" t="25400" r="34925" b="33020"/>
            <wp:docPr id="930739146" name="图片 930739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739146" name="图片 93073914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2775" cy="137668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bg2">
                          <a:lumMod val="90000"/>
                          <a:alpha val="69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after="120"/>
        <w:jc w:val="center"/>
        <w:rPr>
          <w:rFonts w:hint="default" w:ascii="宋体" w:hAnsi="宋体" w:eastAsia="宋体" w:cs="宋体"/>
          <w:color w:val="auto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lang w:eastAsia="zh-CN"/>
        </w:rPr>
        <w:t>图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lang w:val="en-US" w:eastAsia="zh-CN"/>
        </w:rPr>
        <w:t xml:space="preserve"> 查看mysql服务启动临时密码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(8)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启动服务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service mysql start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(9)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登录mysql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使用第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7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步生成的临时密码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，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val="en-US" w:eastAsia="zh-CN" w:bidi="ar"/>
        </w:rPr>
        <w:t>执行下面语句：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/export/server/mysql-5.7.29/bin/mysql -uroot -p临时密码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请注意，如果回车之后临时密码报错，则可以执行以下指令，然后手动输入临时密码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登录后如图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5-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5-</w:t>
      </w:r>
      <w:r>
        <w:rPr>
          <w:rFonts w:hint="eastAsia" w:hAnsi="宋体" w:eastAsia="宋体" w:cs="宋体"/>
          <w:color w:val="auto"/>
          <w:kern w:val="0"/>
          <w:szCs w:val="21"/>
          <w:lang w:val="en-US" w:eastAsia="zh-CN"/>
        </w:rPr>
        <w:t>10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所示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/export/server/mysql-5.7.29/bin/mysql -uroot -p</w:t>
      </w:r>
      <w:r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drawing>
          <wp:inline distT="0" distB="0" distL="114300" distR="114300">
            <wp:extent cx="4832350" cy="1924685"/>
            <wp:effectExtent l="0" t="0" r="6350" b="5715"/>
            <wp:docPr id="132" name="图片 132" descr="图5-5-10使用临时密码登录mysq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图5-5-10使用临时密码登录mysql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2350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after="120"/>
        <w:jc w:val="center"/>
        <w:rPr>
          <w:rFonts w:hint="default" w:ascii="宋体" w:hAnsi="宋体" w:eastAsia="宋体" w:cs="宋体"/>
          <w:color w:val="auto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lang w:eastAsia="zh-CN"/>
        </w:rPr>
        <w:t>图</w:t>
      </w:r>
      <w:r>
        <w:rPr>
          <w:rFonts w:hint="eastAsia" w:ascii="宋体" w:hAnsi="宋体" w:eastAsia="宋体" w:cs="宋体"/>
          <w:color w:val="auto"/>
          <w:kern w:val="0"/>
          <w:lang w:val="en-US" w:eastAsia="zh-CN"/>
        </w:rPr>
        <w:t>3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kern w:val="0"/>
          <w:lang w:val="en-US" w:eastAsia="zh-CN"/>
        </w:rPr>
        <w:t>使用临时密码登录mysql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(10)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修改密码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注意这条命令是在登录mysql之后执行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set password=password('123456');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(11)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</w:rPr>
        <w:t>开启远程访问权限</w:t>
      </w:r>
      <w:r>
        <w:rPr>
          <w:rFonts w:hint="eastAsia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80" w:after="180"/>
        <w:ind w:firstLine="420" w:firstLineChars="200"/>
        <w:textAlignment w:val="auto"/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注意这条命令是在登录mysql之后执行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GRANT ALL PRIVILEGES ON *.* TO 'root'@'%' IDENTIFIED BY '123456'; 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flush privileges;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(12)修改环境变量。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</w:pPr>
      <w:r>
        <w:rPr>
          <w:rFonts w:hint="default" w:ascii="Calibri" w:hAnsi="Calibri" w:eastAsia="宋体" w:cs="Calibri"/>
          <w:color w:val="auto"/>
          <w:sz w:val="21"/>
          <w:szCs w:val="21"/>
          <w:shd w:val="clear" w:color="auto" w:fill="FFFFFF"/>
          <w:lang w:bidi="ar"/>
        </w:rPr>
        <w:t>①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退出mysql,然后修改Linux的/etc/profile文件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vim /etc/profile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</w:pPr>
      <w:r>
        <w:rPr>
          <w:rFonts w:hint="default" w:ascii="Calibri" w:hAnsi="Calibri" w:eastAsia="宋体" w:cs="Calibri"/>
          <w:color w:val="auto"/>
          <w:sz w:val="21"/>
          <w:szCs w:val="21"/>
          <w:shd w:val="clear" w:color="auto" w:fill="FFFFFF"/>
          <w:lang w:bidi="ar"/>
        </w:rPr>
        <w:t>②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在该文件末尾最后添加以下内容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export MYSQL_HOME=/export/server/mysql-5.7.29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export PATH=$PATH:$MYSQL_HOME/bin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</w:pPr>
      <w:r>
        <w:rPr>
          <w:rFonts w:hint="default" w:ascii="Calibri" w:hAnsi="Calibri" w:eastAsia="宋体" w:cs="Calibri"/>
          <w:color w:val="auto"/>
          <w:sz w:val="21"/>
          <w:szCs w:val="21"/>
          <w:shd w:val="clear" w:color="auto" w:fill="FFFFFF"/>
          <w:lang w:bidi="ar"/>
        </w:rPr>
        <w:t>③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bidi="ar"/>
        </w:rPr>
        <w:t>保存修改之后，让该文件的修改生效</w:t>
      </w:r>
      <w:r>
        <w:rPr>
          <w:rFonts w:hint="eastAsia" w:hAnsi="宋体" w:eastAsia="宋体" w:cs="宋体"/>
          <w:color w:val="auto"/>
          <w:sz w:val="21"/>
          <w:szCs w:val="21"/>
          <w:shd w:val="clear" w:color="auto" w:fill="FFFFFF"/>
          <w:lang w:eastAsia="zh-CN" w:bidi="ar"/>
        </w:rPr>
        <w:t>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  <w:t>source /etc/profile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(13)将mysql设置为开机启动。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chkconfig --add mysql  #mysql服务到自启服务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eastAsia="en-US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chkconfig mysql on #设置自启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180" w:after="180"/>
        <w:ind w:left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shd w:val="clear" w:color="auto" w:fill="FFFFFF"/>
          <w:lang w:val="en-US" w:eastAsia="zh-CN"/>
        </w:rPr>
        <w:t>(14)安装Hive。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#--------------------Hive安装配置----------------------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 上传压缩包到/export/software目录里，并解压安装包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cd /export/software/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tar -zxvf apache-hive-3.1.2-bin.tar.gz -C /export/server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cd /export/server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mv apache-hive-3.1.2-bin hive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#解决hadoop、hive之间guava版本差异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cd /export/server/hive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rm -rf lib/guava-19.0.jar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cp /export/server/hadoop-3.1.4/share/hadoop/common/lib/guava-27.0-jre.jar ./lib/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#添加mysql jdbc驱动到hive安装包lib/文件下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mysql-connector-java-5.1.41-bin.jar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#修改hive环境变量文件 添加Hadoop_HOME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cd /export/server/hive/conf/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mv hive-env.sh.template hive-env.sh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vim hive-env.sh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HADOOP_HOME=/export/server/hadoop-3.1.4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export HIVE_CONF_DIR=/export/server/hive/conf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export HIVE_AUX_JARS_PATH=/export/server/hive/lib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#新增hive-site.xml 配置mysql等相关信息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vim hive-site.xml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#-----------------hive-site.xml--------------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&lt;configuration&gt;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&lt;!-- 存储元数据mysql相关配置 --&gt;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&lt;name&gt;javax.jdo.option.ConnectionURL&lt;/name&gt;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&lt;value&gt; jdbc:mysql://node3:3306/hive?createDatabaseIfNotExist=true&amp;amp;useSSL=false&amp;amp;useUnicode=true&amp;amp;characterEncoding=UTF-8&lt;/value&gt;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&lt;/property&gt;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&lt;name&gt;javax.jdo.option.ConnectionDriverName&lt;/name&gt;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&lt;value&gt;com.mysql.jdbc.Driver&lt;/value&gt;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&lt;/property&gt;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&lt;name&gt;javax.jdo.option.ConnectionUserName&lt;/name&gt;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&lt;value&gt;root&lt;/value&gt;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&lt;/property&gt;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&lt;name&gt;javax.jdo.option.ConnectionPassword&lt;/name&gt;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&lt;value&gt;123456&lt;/value&gt;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&lt;/property&gt;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&lt;!-- H2S运行绑定host --&gt;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&lt;name&gt;hive.server2.thrift.bind.host&lt;/name&gt;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&lt;value&gt;node3&lt;/value&gt;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&lt;/property&gt;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&lt;!-- 远程模式部署metastore 服务地址 --&gt;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&lt;name&gt;hive.metastore.uris&lt;/name&gt;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&lt;value&gt;thrift://node3:9083&lt;/value&gt;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&lt;/property&gt;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&lt;!-- 关闭元数据存储授权  --&gt;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&lt;name&gt;hive.metastore.event.db.notification.api.auth&lt;/name&gt;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&lt;value&gt;false&lt;/value&gt;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&lt;/property&gt;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&lt;!-- 关闭元数据存储版本的验证 --&gt;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&lt;name&gt;hive.metastore.schema.verification&lt;/name&gt;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    &lt;value&gt;false&lt;/value&gt;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 xml:space="preserve">    &lt;/property&gt;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&lt;/configuration&gt;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#初始化metadata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cd /export/server/hive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bin/schematool -initSchema -dbType mysql -verbos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#初始化成功会在mysql中创建74张表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#添加环境变量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vim /etc/profile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export HIVE_HOME=/export/server/hive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export PATH=:$HIVE_HOME/bin:$PATH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#让环境变量生效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source /etc/profile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#-----------------Metastore 和 Hiveserver2启动----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nohup /export/server/hive/bin/hive --service metastore &amp;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nohup /export/server/hive/bin/hive --service hiveserver2 &amp;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#验证是否安装成功!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在Linux中输入hive命令，直接回车,出现一个终端，在该终端中可以输入sql命令:</w:t>
      </w:r>
    </w:p>
    <w:p>
      <w:pPr>
        <w:shd w:val="clear" w:color="auto" w:fill="D9D9D9"/>
        <w:suppressAutoHyphens/>
        <w:topLinePunct/>
        <w:autoSpaceDE w:val="0"/>
        <w:autoSpaceDN w:val="0"/>
        <w:adjustRightInd w:val="0"/>
        <w:snapToGrid w:val="0"/>
        <w:spacing w:before="31" w:beforeLines="10" w:after="31" w:afterLines="10" w:line="240" w:lineRule="atLeast"/>
        <w:textAlignment w:val="center"/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8"/>
          <w:szCs w:val="18"/>
          <w:lang w:val="en-US" w:eastAsia="zh-CN"/>
        </w:rPr>
        <w:t>show databases;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6B417"/>
    <w:multiLevelType w:val="singleLevel"/>
    <w:tmpl w:val="2636B41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MTg2M2Y5MjNiNTU1YmUxNGI2MjYyNjIwNmYyNzcifQ=="/>
  </w:docVars>
  <w:rsids>
    <w:rsidRoot w:val="5B6D06EB"/>
    <w:rsid w:val="5B6D06EB"/>
    <w:rsid w:val="74F6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unhideWhenUsed/>
    <w:qFormat/>
    <w:uiPriority w:val="0"/>
    <w:pPr>
      <w:autoSpaceDE w:val="0"/>
      <w:autoSpaceDN w:val="0"/>
      <w:adjustRightInd w:val="0"/>
      <w:snapToGrid w:val="0"/>
      <w:jc w:val="left"/>
    </w:pPr>
    <w:rPr>
      <w:rFonts w:ascii="宋体" w:hAnsi="Courier New" w:eastAsia="微软雅黑 Light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2023-09-17T09:05:00Z</dcterms:created>
  <dc:creator>云淡风</dc:creator>
  <cp:lastModifiedBy>云淡风</cp:lastModifiedBy>
  <dcterms:modified xsi:type="dcterms:W3CDTF">2023-09-17T11:13:03Z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985C7B7813E84DDB85736516DF739A71_11</vt:lpwstr>
  </property>
</Properties>
</file>